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578A2" w14:textId="56B02FB4" w:rsidR="00653CAC" w:rsidRPr="003B7824" w:rsidRDefault="00D00885" w:rsidP="00653CAC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Zasady r</w:t>
      </w:r>
      <w:r w:rsidR="00653CAC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ekrutacji do świetlicy szkolnej</w:t>
      </w:r>
    </w:p>
    <w:p w14:paraId="56EA5B50" w14:textId="77777777" w:rsidR="00D00885" w:rsidRPr="003B7824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Do świetlicy szkolnej przyjmowane są dzieci z klas: I–III szkoły podstawowej,</w:t>
      </w: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br/>
        <w:t>na podstawie decyzji komisji rekrutacyjnej.</w:t>
      </w:r>
    </w:p>
    <w:p w14:paraId="77BDE1DA" w14:textId="776A4E64" w:rsidR="00D00885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Warunkiem przyjęcia dziecka do świetlicy szkolnej jest złożenie w sekretariacie szkoły prawidłowo wypełnionej Karty zgłoszenia dziecka do świetlicy szkolnej w wyznaczonym przez szkołę terminie.</w:t>
      </w:r>
    </w:p>
    <w:p w14:paraId="444E4C89" w14:textId="5E850941" w:rsidR="00A954A4" w:rsidRPr="00162F1F" w:rsidRDefault="00A954A4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162F1F">
        <w:rPr>
          <w:rFonts w:ascii="Times New Roman" w:hAnsi="Times New Roman" w:cs="Times New Roman"/>
          <w:sz w:val="28"/>
          <w:szCs w:val="28"/>
        </w:rPr>
        <w:t xml:space="preserve">Dzieci </w:t>
      </w:r>
      <w:r w:rsidR="002E559E">
        <w:rPr>
          <w:rFonts w:ascii="Times New Roman" w:hAnsi="Times New Roman" w:cs="Times New Roman"/>
          <w:sz w:val="28"/>
          <w:szCs w:val="28"/>
        </w:rPr>
        <w:t>aktualnie</w:t>
      </w:r>
      <w:r w:rsidRPr="00162F1F">
        <w:rPr>
          <w:rFonts w:ascii="Times New Roman" w:hAnsi="Times New Roman" w:cs="Times New Roman"/>
          <w:sz w:val="28"/>
          <w:szCs w:val="28"/>
        </w:rPr>
        <w:t xml:space="preserve"> uczęszczające do świetlicy szkolnej ponownie uczestniczą w rekrutacji na kolejny rok szkolny.</w:t>
      </w:r>
    </w:p>
    <w:p w14:paraId="4A8E6793" w14:textId="7D87EE96" w:rsidR="00D00885" w:rsidRPr="00ED1BC6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Karty zgłoszenia dziecka do świetlicy szkolnej dostępne są w sekretariacie </w:t>
      </w:r>
      <w:r w:rsidRPr="00ED1BC6">
        <w:rPr>
          <w:rFonts w:ascii="Times New Roman" w:hAnsi="Times New Roman" w:cs="Times New Roman"/>
          <w:sz w:val="28"/>
          <w:szCs w:val="28"/>
          <w:lang w:eastAsia="pl-PL"/>
        </w:rPr>
        <w:t>szkoły oraz na stronie internetowej szkoły</w:t>
      </w:r>
      <w:r w:rsidR="0019627E">
        <w:rPr>
          <w:rFonts w:ascii="Times New Roman" w:hAnsi="Times New Roman" w:cs="Times New Roman"/>
          <w:sz w:val="28"/>
          <w:szCs w:val="28"/>
          <w:lang w:eastAsia="pl-PL"/>
        </w:rPr>
        <w:t>:</w:t>
      </w:r>
      <w:r w:rsidRPr="00ED1BC6">
        <w:rPr>
          <w:rFonts w:ascii="Times New Roman" w:hAnsi="Times New Roman" w:cs="Times New Roman"/>
          <w:sz w:val="28"/>
          <w:szCs w:val="28"/>
          <w:lang w:eastAsia="pl-PL"/>
        </w:rPr>
        <w:t> </w:t>
      </w:r>
      <w:r w:rsidR="00ED1BC6" w:rsidRPr="00ED1BC6">
        <w:rPr>
          <w:rFonts w:ascii="Times New Roman" w:hAnsi="Times New Roman" w:cs="Times New Roman"/>
          <w:sz w:val="28"/>
          <w:szCs w:val="28"/>
        </w:rPr>
        <w:t>sp20.edu.bialystok.pl</w:t>
      </w:r>
    </w:p>
    <w:p w14:paraId="54284426" w14:textId="701B54A0" w:rsidR="00D00885" w:rsidRPr="00ED1BC6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ED1BC6">
        <w:rPr>
          <w:rFonts w:ascii="Times New Roman" w:hAnsi="Times New Roman" w:cs="Times New Roman"/>
          <w:sz w:val="28"/>
          <w:szCs w:val="28"/>
          <w:lang w:eastAsia="pl-PL"/>
        </w:rPr>
        <w:t>Kompletnie i czytelnie wypełnioną Kartę zgłoszenia</w:t>
      </w:r>
      <w:r w:rsidR="00E6341C" w:rsidRPr="00ED1BC6">
        <w:rPr>
          <w:rFonts w:ascii="Times New Roman" w:hAnsi="Times New Roman" w:cs="Times New Roman"/>
          <w:sz w:val="28"/>
          <w:szCs w:val="28"/>
          <w:lang w:eastAsia="pl-PL"/>
        </w:rPr>
        <w:t xml:space="preserve"> wraz z dokumentami</w:t>
      </w:r>
      <w:r w:rsidRPr="00ED1BC6">
        <w:rPr>
          <w:rFonts w:ascii="Times New Roman" w:hAnsi="Times New Roman" w:cs="Times New Roman"/>
          <w:sz w:val="28"/>
          <w:szCs w:val="28"/>
          <w:lang w:eastAsia="pl-PL"/>
        </w:rPr>
        <w:t xml:space="preserve"> należy złożyć</w:t>
      </w:r>
      <w:r w:rsidR="002E559E" w:rsidRPr="00ED1BC6">
        <w:rPr>
          <w:rFonts w:ascii="Times New Roman" w:hAnsi="Times New Roman" w:cs="Times New Roman"/>
          <w:sz w:val="28"/>
          <w:szCs w:val="28"/>
          <w:lang w:eastAsia="pl-PL"/>
        </w:rPr>
        <w:t xml:space="preserve"> w sekretariacie szkoły</w:t>
      </w:r>
      <w:r w:rsidRPr="00ED1BC6">
        <w:rPr>
          <w:rFonts w:ascii="Times New Roman" w:hAnsi="Times New Roman" w:cs="Times New Roman"/>
          <w:sz w:val="28"/>
          <w:szCs w:val="28"/>
          <w:lang w:eastAsia="pl-PL"/>
        </w:rPr>
        <w:t xml:space="preserve"> do </w:t>
      </w:r>
      <w:r w:rsidR="002E559E" w:rsidRPr="00ED1BC6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1</w:t>
      </w:r>
      <w:r w:rsidR="0022007E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5</w:t>
      </w:r>
      <w:r w:rsidR="002E559E" w:rsidRPr="00ED1BC6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 xml:space="preserve"> kwietnia 202</w:t>
      </w:r>
      <w:r w:rsidR="0022007E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6</w:t>
      </w:r>
      <w:r w:rsidR="00653CAC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ED1BC6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r. do godz. 15.00</w:t>
      </w:r>
      <w:r w:rsidR="00653CAC">
        <w:rPr>
          <w:rFonts w:ascii="Times New Roman" w:hAnsi="Times New Roman" w:cs="Times New Roman"/>
          <w:sz w:val="28"/>
          <w:szCs w:val="28"/>
          <w:lang w:eastAsia="pl-PL"/>
        </w:rPr>
        <w:t>.</w:t>
      </w:r>
    </w:p>
    <w:p w14:paraId="27CB462A" w14:textId="63FAE72F" w:rsidR="00D00885" w:rsidRPr="003B7824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Powołana przez Dyrektora szkoły komisja rekrutacyjna dokona weryfikacji złożonych dokumentów. </w:t>
      </w:r>
    </w:p>
    <w:p w14:paraId="3C4F835D" w14:textId="77777777" w:rsidR="00D00885" w:rsidRPr="003B7824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Rodzic wypełniając Kartę zgłoszenia oświadcza, że podaje dane zgodnie ze stanem faktycznym.</w:t>
      </w:r>
    </w:p>
    <w:p w14:paraId="516F52E9" w14:textId="77777777" w:rsidR="00D00885" w:rsidRPr="003B7824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W przypadku niedostarczenia w podanym terminie stosownych dokumentów lub stwierdzeniu niezgodności danych ze stanem faktycznym stwierdza się, że wniosek nie spełnia wymagań formalnych.</w:t>
      </w:r>
    </w:p>
    <w:p w14:paraId="36CCA377" w14:textId="26E260D9" w:rsidR="00D00885" w:rsidRDefault="00D00885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Liczba miejsc w świetlicy szkolnej jest ograniczona.</w:t>
      </w:r>
    </w:p>
    <w:p w14:paraId="497654E7" w14:textId="519B9DEE" w:rsid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W pierwszej kolejności do świetlicy szkolnej przyjmowane są dzieci</w:t>
      </w:r>
      <w:r w:rsid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:</w:t>
      </w:r>
    </w:p>
    <w:p w14:paraId="62A7E519" w14:textId="79E5B2E8" w:rsidR="003B7824" w:rsidRPr="00E166BE" w:rsidRDefault="00653CAC" w:rsidP="00653CAC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>obojga rodziców/</w:t>
      </w:r>
      <w:r w:rsidR="00A954A4" w:rsidRPr="00A954A4">
        <w:rPr>
          <w:rFonts w:ascii="Times New Roman" w:hAnsi="Times New Roman" w:cs="Times New Roman"/>
          <w:sz w:val="28"/>
          <w:szCs w:val="28"/>
        </w:rPr>
        <w:t>prawnych opiekunów czynnie pracujących, nie przebywający</w:t>
      </w:r>
      <w:r>
        <w:rPr>
          <w:rFonts w:ascii="Times New Roman" w:hAnsi="Times New Roman" w:cs="Times New Roman"/>
          <w:sz w:val="28"/>
          <w:szCs w:val="28"/>
        </w:rPr>
        <w:t>ch</w:t>
      </w:r>
      <w:r w:rsidR="00A954A4" w:rsidRPr="00A954A4">
        <w:rPr>
          <w:rFonts w:ascii="Times New Roman" w:hAnsi="Times New Roman" w:cs="Times New Roman"/>
          <w:sz w:val="28"/>
          <w:szCs w:val="28"/>
        </w:rPr>
        <w:t xml:space="preserve"> na urlopie zdrowotn</w:t>
      </w:r>
      <w:r>
        <w:rPr>
          <w:rFonts w:ascii="Times New Roman" w:hAnsi="Times New Roman" w:cs="Times New Roman"/>
          <w:sz w:val="28"/>
          <w:szCs w:val="28"/>
        </w:rPr>
        <w:t>ym, macierzyńskim, wychowawczym;</w:t>
      </w:r>
    </w:p>
    <w:p w14:paraId="1849B995" w14:textId="4DD836DA" w:rsidR="00E166BE" w:rsidRPr="00E166BE" w:rsidRDefault="00653CAC" w:rsidP="00653CAC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pracujących rodziców/</w:t>
      </w:r>
      <w:r w:rsidR="00A954A4" w:rsidRPr="00A954A4">
        <w:rPr>
          <w:rFonts w:ascii="Times New Roman" w:hAnsi="Times New Roman" w:cs="Times New Roman"/>
          <w:sz w:val="28"/>
          <w:szCs w:val="28"/>
        </w:rPr>
        <w:t>prawnych opiekunów samotnie wychowujących dzieci</w:t>
      </w:r>
      <w:r>
        <w:rPr>
          <w:rFonts w:ascii="Times New Roman" w:hAnsi="Times New Roman" w:cs="Times New Roman"/>
          <w:sz w:val="28"/>
          <w:szCs w:val="28"/>
        </w:rPr>
        <w:t>;</w:t>
      </w:r>
      <w:r w:rsidR="00E166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0D8D54" w14:textId="097CEAD6" w:rsidR="00E166BE" w:rsidRPr="00E166BE" w:rsidRDefault="00E166BE" w:rsidP="00653CAC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66BE">
        <w:rPr>
          <w:rFonts w:ascii="Times New Roman" w:hAnsi="Times New Roman" w:cs="Times New Roman"/>
          <w:sz w:val="28"/>
          <w:szCs w:val="28"/>
        </w:rPr>
        <w:t>w miarę wolnych miejsc pozostali uczniowie</w:t>
      </w:r>
      <w:r w:rsidRPr="00E166BE">
        <w:rPr>
          <w:sz w:val="28"/>
          <w:szCs w:val="28"/>
        </w:rPr>
        <w:t>.</w:t>
      </w:r>
    </w:p>
    <w:p w14:paraId="54F9DC47" w14:textId="47920006" w:rsidR="00E166BE" w:rsidRPr="00E166BE" w:rsidRDefault="00E166BE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6BE">
        <w:rPr>
          <w:rFonts w:ascii="Times New Roman" w:hAnsi="Times New Roman" w:cs="Times New Roman"/>
          <w:sz w:val="28"/>
          <w:szCs w:val="28"/>
        </w:rPr>
        <w:t>Do wniosku rodzice dołączają dokumenty/oświadczenia potwierdzające spełnianie kryteriów.:</w:t>
      </w:r>
    </w:p>
    <w:p w14:paraId="61E90726" w14:textId="6F0AD9C2" w:rsidR="00E166BE" w:rsidRPr="00E166BE" w:rsidRDefault="00E166BE" w:rsidP="00653CAC">
      <w:pPr>
        <w:pStyle w:val="Defaul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E166BE">
        <w:rPr>
          <w:sz w:val="28"/>
          <w:szCs w:val="28"/>
        </w:rPr>
        <w:lastRenderedPageBreak/>
        <w:t>pisemne aktualne zaświadczenie z zakładu pracy rodziców, potwierdzające zatrudnienie</w:t>
      </w:r>
      <w:r>
        <w:rPr>
          <w:sz w:val="28"/>
          <w:szCs w:val="28"/>
        </w:rPr>
        <w:t>;</w:t>
      </w:r>
    </w:p>
    <w:p w14:paraId="5699B31C" w14:textId="4C70E273" w:rsidR="00E166BE" w:rsidRPr="00E166BE" w:rsidRDefault="00E166BE" w:rsidP="00653CAC">
      <w:pPr>
        <w:pStyle w:val="Defaul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E166BE">
        <w:rPr>
          <w:sz w:val="28"/>
          <w:szCs w:val="28"/>
        </w:rPr>
        <w:t xml:space="preserve">aktualne zaświadczenie wpisu do ewidencji działalności gospodarczej </w:t>
      </w:r>
      <w:r>
        <w:rPr>
          <w:sz w:val="28"/>
          <w:szCs w:val="28"/>
        </w:rPr>
        <w:t>;</w:t>
      </w:r>
    </w:p>
    <w:p w14:paraId="59EA2687" w14:textId="681A7852" w:rsidR="00E166BE" w:rsidRPr="00653CAC" w:rsidRDefault="00E166BE" w:rsidP="00653CAC">
      <w:pPr>
        <w:pStyle w:val="Defaul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E166BE">
        <w:rPr>
          <w:sz w:val="28"/>
          <w:szCs w:val="28"/>
        </w:rPr>
        <w:t xml:space="preserve">pisemne oświadczenie rodzica, </w:t>
      </w:r>
      <w:r>
        <w:rPr>
          <w:sz w:val="28"/>
          <w:szCs w:val="28"/>
        </w:rPr>
        <w:t>o samotnym wychowywaniu dziecka.</w:t>
      </w:r>
      <w:r w:rsidRPr="00E166BE">
        <w:rPr>
          <w:sz w:val="28"/>
          <w:szCs w:val="28"/>
        </w:rPr>
        <w:t xml:space="preserve"> </w:t>
      </w:r>
    </w:p>
    <w:p w14:paraId="37A2B59B" w14:textId="7688E9BE" w:rsidR="00653CAC" w:rsidRPr="00653CAC" w:rsidRDefault="00653CAC" w:rsidP="00653CAC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9D0405" w:rsidRPr="00E6341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W przypadku większej liczby kandydatów spełniających warunek, o którym mowa</w:t>
      </w:r>
      <w:r w:rsidR="00E6341C" w:rsidRPr="00E6341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 xml:space="preserve"> w ust. </w:t>
      </w:r>
      <w:r w:rsidR="005123D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10</w:t>
      </w:r>
      <w:r w:rsidR="00E6341C" w:rsidRPr="00E6341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, niż liczba wolnych miejsc, na pierwszym etapie postępowania rekrutacyjno-kwalifikacyjnego brane są pod uwagę łącznie następujące kryteria:</w:t>
      </w:r>
    </w:p>
    <w:p w14:paraId="1D924A2B" w14:textId="77777777" w:rsidR="009D0405" w:rsidRPr="009D0405" w:rsidRDefault="009D0405" w:rsidP="00653CAC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9D0405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wielodzietność rodziny dziecka,</w:t>
      </w:r>
    </w:p>
    <w:p w14:paraId="10340633" w14:textId="77777777" w:rsidR="009D0405" w:rsidRPr="009D0405" w:rsidRDefault="009D0405" w:rsidP="00653CAC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9D0405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niepełnosprawność dziecka,</w:t>
      </w:r>
    </w:p>
    <w:p w14:paraId="36DE9D4F" w14:textId="77777777" w:rsidR="009D0405" w:rsidRPr="009D0405" w:rsidRDefault="009D0405" w:rsidP="00653CAC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9D0405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niepełnosprawność jednego z rodziców dziecka,</w:t>
      </w:r>
    </w:p>
    <w:p w14:paraId="15459DD1" w14:textId="77777777" w:rsidR="009D0405" w:rsidRPr="009D0405" w:rsidRDefault="009D0405" w:rsidP="00653CAC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9D0405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niepełnosprawność obojga rodziców dziecka,</w:t>
      </w:r>
    </w:p>
    <w:p w14:paraId="2AC424A8" w14:textId="77777777" w:rsidR="009D0405" w:rsidRPr="009D0405" w:rsidRDefault="009D0405" w:rsidP="00653CAC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9D0405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niepełnosprawność rodzeństwa dziecka,</w:t>
      </w:r>
    </w:p>
    <w:p w14:paraId="59EFC045" w14:textId="7B194E1C" w:rsidR="009D0405" w:rsidRPr="00E6341C" w:rsidRDefault="009D0405" w:rsidP="00653CAC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E6341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o</w:t>
      </w:r>
      <w:r w:rsidR="00653CA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bjęcie dziecka pieczą zastępczą.</w:t>
      </w:r>
    </w:p>
    <w:p w14:paraId="23E4E00F" w14:textId="2BF3C263" w:rsidR="009D0405" w:rsidRPr="00E6341C" w:rsidRDefault="009D0405" w:rsidP="00653CA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</w:pPr>
      <w:r w:rsidRPr="00E6341C">
        <w:rPr>
          <w:rFonts w:ascii="Times New Roman" w:eastAsia="Times New Roman" w:hAnsi="Times New Roman" w:cs="Times New Roman"/>
          <w:color w:val="212529"/>
          <w:sz w:val="28"/>
          <w:szCs w:val="28"/>
          <w:lang w:eastAsia="pl-PL"/>
        </w:rPr>
        <w:t>Wszystkie mają jednakową wartość.</w:t>
      </w:r>
    </w:p>
    <w:p w14:paraId="4A1DCEFB" w14:textId="2D867CE8" w:rsidR="00653CAC" w:rsidRPr="00653CAC" w:rsidRDefault="00653CAC" w:rsidP="00653C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53C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D0405" w:rsidRPr="00653CAC">
        <w:rPr>
          <w:rFonts w:ascii="Times New Roman" w:eastAsia="Times New Roman" w:hAnsi="Times New Roman" w:cs="Times New Roman"/>
          <w:sz w:val="28"/>
          <w:szCs w:val="28"/>
          <w:lang w:eastAsia="pl-PL"/>
        </w:rPr>
        <w:t>Jeżeli po zakończeniu rekrutacji,</w:t>
      </w:r>
      <w:r w:rsidRPr="00653C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świetlica szkolna będzie nadal </w:t>
      </w:r>
      <w:r w:rsidR="009D0405" w:rsidRPr="00653CAC">
        <w:rPr>
          <w:rFonts w:ascii="Times New Roman" w:eastAsia="Times New Roman" w:hAnsi="Times New Roman" w:cs="Times New Roman"/>
          <w:sz w:val="28"/>
          <w:szCs w:val="28"/>
          <w:lang w:eastAsia="pl-PL"/>
        </w:rPr>
        <w:t>dysponowała wolnymi miejscami, przeprowadza się rekrutację uzupełniającą – drugi etap postępowania rekrutacyjno-kwalifikacyjnego. Na drugim etapie rekrutacji mogą być przyjmowane dzieci, których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tylko</w:t>
      </w:r>
      <w:r w:rsidR="009D0405" w:rsidRPr="00653C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jedno z rodziców pracuje</w:t>
      </w:r>
      <w:r w:rsidR="00E6341C" w:rsidRPr="00653CA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A4D8B87" w14:textId="5822997B" w:rsidR="00D00885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Dzieci nieprzyjęte do świetlicy szkolnej lub zgłaszające się po terminie naboru umieszczane są na liście rezerwowej. Umieszczenie na liście rezerwowej nie uprawnia dziecka do uczęszczania do świetlicy.</w:t>
      </w:r>
    </w:p>
    <w:p w14:paraId="4266DC79" w14:textId="06AC7B24" w:rsidR="0019627E" w:rsidRPr="0019627E" w:rsidRDefault="0019627E" w:rsidP="0019627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 w:rsidRPr="00BE0C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Komisja przeprowadza proces rekrutacyjny ubiegających się o przyjęcie do świetlicy na dany rok szkolny i indywidualnie rozpatruje każdy wniosek. Po rozpatrzeniu złożonych dokumentów sporządzi listę przyjętych uczniów.</w:t>
      </w:r>
    </w:p>
    <w:p w14:paraId="21FCD844" w14:textId="7C01676A" w:rsidR="0019627E" w:rsidRDefault="0019627E" w:rsidP="0019627E">
      <w:pPr>
        <w:pStyle w:val="Akapitzlist"/>
        <w:ind w:left="3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CE94EFC" w14:textId="77777777" w:rsidR="0019627E" w:rsidRPr="0019627E" w:rsidRDefault="0019627E" w:rsidP="0019627E">
      <w:pPr>
        <w:pStyle w:val="Akapitzlist"/>
        <w:ind w:left="360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</w:p>
    <w:p w14:paraId="6E07F9C6" w14:textId="7129F99C" w:rsidR="00E6341C" w:rsidRPr="00ED1BC6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lastRenderedPageBreak/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Lista dzieci przyjętych do świetlicy szkolnej będzie podana w dniu:</w:t>
      </w:r>
      <w:r w:rsidR="00E6341C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                         </w:t>
      </w:r>
      <w:r w:rsidR="0022007E"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>30</w:t>
      </w:r>
      <w:r w:rsidR="00E6341C" w:rsidRPr="00ED1BC6"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 </w:t>
      </w:r>
      <w:r w:rsidR="0022007E"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>kwietnia</w:t>
      </w:r>
      <w:r w:rsidR="00E6341C" w:rsidRPr="00ED1BC6"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 202</w:t>
      </w:r>
      <w:r w:rsidR="0022007E"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>6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 </w:t>
      </w:r>
      <w:r w:rsidR="00E6341C" w:rsidRPr="00ED1BC6"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r. </w:t>
      </w:r>
      <w:r w:rsidR="00E6341C" w:rsidRPr="00ED1BC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>- w rekrutacji podstawowej,</w:t>
      </w:r>
    </w:p>
    <w:p w14:paraId="5A6CF32B" w14:textId="797D7A91" w:rsidR="00E6341C" w:rsidRPr="00ED1BC6" w:rsidRDefault="00E6341C" w:rsidP="00653CAC">
      <w:pPr>
        <w:pStyle w:val="Akapitzlist"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b/>
          <w:bCs/>
          <w:color w:val="212529"/>
          <w:sz w:val="28"/>
          <w:szCs w:val="28"/>
          <w:lang w:eastAsia="pl-PL"/>
        </w:rPr>
      </w:pPr>
      <w:r w:rsidRPr="00ED1BC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>28 sierpnia 202</w:t>
      </w:r>
      <w:r w:rsidR="0022007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>6</w:t>
      </w:r>
      <w:r w:rsidR="00653CA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 </w:t>
      </w:r>
      <w:r w:rsidRPr="00ED1BC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r. </w:t>
      </w:r>
      <w:r w:rsidR="00653CA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 xml:space="preserve">- </w:t>
      </w:r>
      <w:r w:rsidRPr="00E6341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pl-PL"/>
        </w:rPr>
        <w:t>w rekrutacji uzupełniającej.</w:t>
      </w:r>
    </w:p>
    <w:p w14:paraId="39AC4249" w14:textId="6944DAD5" w:rsidR="00D00885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Rodzice dziecka, które nie zostało zakwalifikowane do świetlicy szkolnej mogą złożyć odwołanie do dyrektora szkoły nie później niż w terminie trzech dni od daty ogłoszenia listy dzieci zakwalifikowanych.</w:t>
      </w:r>
    </w:p>
    <w:p w14:paraId="2077B321" w14:textId="118C042F" w:rsidR="00D00885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Odwołanie bez uzasadnienia nie będzie rozpatrywane.</w:t>
      </w:r>
    </w:p>
    <w:p w14:paraId="2B1FACD7" w14:textId="43893AA4" w:rsidR="00D00885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Dyrektor rozpatruje odwołanie w ciągu 7 dni od daty wpływu odwołania. Pisemna  odpowiedź na odwołanie przekazywana jest osobiście rodzicom lub za pośrednictwem poczty.</w:t>
      </w:r>
    </w:p>
    <w:p w14:paraId="79368241" w14:textId="029B8EEE" w:rsidR="00D00885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Decyzja dyrektora w zakresie odwołania jest ostateczna.</w:t>
      </w:r>
    </w:p>
    <w:p w14:paraId="3B2FE2C3" w14:textId="300B2008" w:rsidR="00D00885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Decyzję o przyjęciu dziecka do świetlicy szkolnej w ciągu roku szkolnego podejmuje dyrektor szkoły.</w:t>
      </w:r>
    </w:p>
    <w:p w14:paraId="371B2317" w14:textId="1E35778A" w:rsidR="00D00885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W przypadku ciągłej nieobecności ucznia na zajęciach świetlicowych (powyżej jednego miesiąca), rodzic jest zobowiązany do kontaktu z </w:t>
      </w:r>
      <w:r w:rsidR="00E6341C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koordynatorem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świetlicy</w:t>
      </w:r>
      <w:r w:rsidR="00E6341C" w:rsidRPr="00E6341C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E6341C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w celu poinformowania o przyczynach nieobecności ucznia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. W przypadku dłuższej nieobecności uczni</w:t>
      </w: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a i braku kontaktu z rodzicami/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opiekunami prawnymi uczeń zostaje skreślony z listy wychowanków świetlicy.</w:t>
      </w:r>
    </w:p>
    <w:p w14:paraId="271DF170" w14:textId="65B65060" w:rsidR="00D00885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>Świetlica szkolna rozpoczyna działalność z dniem 1 września b. r. szkolnego,</w:t>
      </w:r>
      <w:r w:rsidR="00D00885" w:rsidRPr="003B7824">
        <w:rPr>
          <w:rFonts w:ascii="Times New Roman" w:hAnsi="Times New Roman" w:cs="Times New Roman"/>
          <w:color w:val="212529"/>
          <w:sz w:val="28"/>
          <w:szCs w:val="28"/>
          <w:lang w:eastAsia="pl-PL"/>
        </w:rPr>
        <w:br/>
        <w:t>a kończy w dniu zakończenia zajęć dydaktyczno-wychowawczych.</w:t>
      </w:r>
    </w:p>
    <w:p w14:paraId="781F6F9A" w14:textId="0437A4B4" w:rsidR="00ED1BC6" w:rsidRPr="003B7824" w:rsidRDefault="00653CAC" w:rsidP="00653C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lang w:eastAsia="pl-PL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 </w:t>
      </w:r>
      <w:r w:rsidR="00ED1BC6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Grupa </w:t>
      </w:r>
      <w:r w:rsidR="00ED1BC6" w:rsidRPr="00ED1BC6">
        <w:rPr>
          <w:rFonts w:ascii="Times New Roman" w:hAnsi="Times New Roman" w:cs="Times New Roman"/>
          <w:color w:val="212529"/>
          <w:sz w:val="28"/>
          <w:szCs w:val="28"/>
          <w:lang w:eastAsia="pl-PL"/>
        </w:rPr>
        <w:t xml:space="preserve">świetlicowa </w:t>
      </w:r>
      <w:r w:rsidR="00ED1BC6" w:rsidRPr="00ED1BC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może liczyć nie więcej niż 25 uczniów.</w:t>
      </w:r>
    </w:p>
    <w:p w14:paraId="0AC06F20" w14:textId="77777777" w:rsidR="00507149" w:rsidRPr="003B7824" w:rsidRDefault="00507149">
      <w:pPr>
        <w:rPr>
          <w:sz w:val="28"/>
          <w:szCs w:val="28"/>
        </w:rPr>
      </w:pPr>
    </w:p>
    <w:sectPr w:rsidR="00507149" w:rsidRPr="003B7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737E6" w14:textId="77777777" w:rsidR="001510AB" w:rsidRDefault="001510AB" w:rsidP="00E6341C">
      <w:pPr>
        <w:spacing w:after="0" w:line="240" w:lineRule="auto"/>
      </w:pPr>
      <w:r>
        <w:separator/>
      </w:r>
    </w:p>
  </w:endnote>
  <w:endnote w:type="continuationSeparator" w:id="0">
    <w:p w14:paraId="5A8FF5CF" w14:textId="77777777" w:rsidR="001510AB" w:rsidRDefault="001510AB" w:rsidP="00E6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23C2D" w14:textId="77777777" w:rsidR="001510AB" w:rsidRDefault="001510AB" w:rsidP="00E6341C">
      <w:pPr>
        <w:spacing w:after="0" w:line="240" w:lineRule="auto"/>
      </w:pPr>
      <w:r>
        <w:separator/>
      </w:r>
    </w:p>
  </w:footnote>
  <w:footnote w:type="continuationSeparator" w:id="0">
    <w:p w14:paraId="72576589" w14:textId="77777777" w:rsidR="001510AB" w:rsidRDefault="001510AB" w:rsidP="00E63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27721"/>
    <w:multiLevelType w:val="hybridMultilevel"/>
    <w:tmpl w:val="70780B62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B4A4A4B"/>
    <w:multiLevelType w:val="hybridMultilevel"/>
    <w:tmpl w:val="04F8ECD6"/>
    <w:lvl w:ilvl="0" w:tplc="92041C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DB5DA2"/>
    <w:multiLevelType w:val="multilevel"/>
    <w:tmpl w:val="9D9A83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767BEC"/>
    <w:multiLevelType w:val="multilevel"/>
    <w:tmpl w:val="D492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8348B"/>
    <w:multiLevelType w:val="hybridMultilevel"/>
    <w:tmpl w:val="02F027A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C51900"/>
    <w:multiLevelType w:val="hybridMultilevel"/>
    <w:tmpl w:val="9DBC9E16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6779684F"/>
    <w:multiLevelType w:val="multilevel"/>
    <w:tmpl w:val="DF0C4F14"/>
    <w:lvl w:ilvl="0">
      <w:start w:val="9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7" w15:restartNumberingAfterBreak="0">
    <w:nsid w:val="6B310489"/>
    <w:multiLevelType w:val="hybridMultilevel"/>
    <w:tmpl w:val="3B1C2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885"/>
    <w:rsid w:val="00097EC3"/>
    <w:rsid w:val="001510AB"/>
    <w:rsid w:val="00162F1F"/>
    <w:rsid w:val="0019627E"/>
    <w:rsid w:val="0022007E"/>
    <w:rsid w:val="002E559E"/>
    <w:rsid w:val="003310E1"/>
    <w:rsid w:val="00352A77"/>
    <w:rsid w:val="003B7824"/>
    <w:rsid w:val="003C0254"/>
    <w:rsid w:val="003C4131"/>
    <w:rsid w:val="0046025D"/>
    <w:rsid w:val="00507149"/>
    <w:rsid w:val="005123DC"/>
    <w:rsid w:val="005F63DE"/>
    <w:rsid w:val="00653CAC"/>
    <w:rsid w:val="00974DFE"/>
    <w:rsid w:val="009D0405"/>
    <w:rsid w:val="00A954A4"/>
    <w:rsid w:val="00B20EED"/>
    <w:rsid w:val="00D00885"/>
    <w:rsid w:val="00E166BE"/>
    <w:rsid w:val="00E6341C"/>
    <w:rsid w:val="00E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12B4"/>
  <w15:chartTrackingRefBased/>
  <w15:docId w15:val="{13EB94F1-92A6-4BD4-A842-F4E3CE33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088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D00885"/>
    <w:pPr>
      <w:ind w:left="720"/>
      <w:contextualSpacing/>
    </w:pPr>
  </w:style>
  <w:style w:type="paragraph" w:customStyle="1" w:styleId="Default">
    <w:name w:val="Default"/>
    <w:rsid w:val="003B7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341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6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341C"/>
  </w:style>
  <w:style w:type="paragraph" w:styleId="Stopka">
    <w:name w:val="footer"/>
    <w:basedOn w:val="Normalny"/>
    <w:link w:val="StopkaZnak"/>
    <w:uiPriority w:val="99"/>
    <w:unhideWhenUsed/>
    <w:rsid w:val="00E6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341C"/>
  </w:style>
  <w:style w:type="character" w:customStyle="1" w:styleId="AkapitzlistZnak">
    <w:name w:val="Akapit z listą Znak"/>
    <w:link w:val="Akapitzlist"/>
    <w:locked/>
    <w:rsid w:val="0019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2</cp:revision>
  <cp:lastPrinted>2026-01-29T09:17:00Z</cp:lastPrinted>
  <dcterms:created xsi:type="dcterms:W3CDTF">2026-02-04T09:05:00Z</dcterms:created>
  <dcterms:modified xsi:type="dcterms:W3CDTF">2026-02-04T09:05:00Z</dcterms:modified>
</cp:coreProperties>
</file>